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67E3C">
      <w:pPr>
        <w:spacing w:line="360" w:lineRule="auto"/>
        <w:jc w:val="center"/>
        <w:rPr>
          <w:rFonts w:hint="eastAsia" w:ascii="外交黑体" w:hAnsi="外交黑体" w:eastAsia="外交黑体" w:cs="外交黑体"/>
          <w:b w:val="0"/>
          <w:bCs w:val="0"/>
          <w:sz w:val="36"/>
          <w:szCs w:val="44"/>
          <w:lang w:val="en-US" w:eastAsia="zh-CN"/>
        </w:rPr>
      </w:pPr>
    </w:p>
    <w:p w14:paraId="6E124238">
      <w:pPr>
        <w:spacing w:line="360" w:lineRule="auto"/>
        <w:jc w:val="center"/>
        <w:rPr>
          <w:rFonts w:hint="eastAsia" w:ascii="外交黑体" w:hAnsi="外交黑体" w:eastAsia="外交黑体" w:cs="外交黑体"/>
          <w:b w:val="0"/>
          <w:bCs w:val="0"/>
          <w:sz w:val="36"/>
          <w:szCs w:val="44"/>
          <w:lang w:val="en-US" w:eastAsia="zh-CN"/>
        </w:rPr>
      </w:pPr>
    </w:p>
    <w:p w14:paraId="455E539E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44"/>
        </w:rPr>
      </w:pPr>
      <w:r>
        <w:rPr>
          <w:rFonts w:hint="eastAsia" w:ascii="外交黑体" w:hAnsi="外交黑体" w:eastAsia="外交黑体" w:cs="外交黑体"/>
          <w:b w:val="0"/>
          <w:bCs w:val="0"/>
          <w:sz w:val="36"/>
          <w:szCs w:val="44"/>
          <w:lang w:val="en-US" w:eastAsia="zh-CN"/>
        </w:rPr>
        <w:t>英语口试</w:t>
      </w:r>
      <w:r>
        <w:rPr>
          <w:rFonts w:hint="eastAsia" w:ascii="外交黑体" w:hAnsi="外交黑体" w:eastAsia="外交黑体" w:cs="外交黑体"/>
          <w:b w:val="0"/>
          <w:bCs w:val="0"/>
          <w:sz w:val="36"/>
          <w:szCs w:val="44"/>
        </w:rPr>
        <w:t>考生</w:t>
      </w:r>
      <w:r>
        <w:rPr>
          <w:rFonts w:hint="eastAsia" w:ascii="外交黑体" w:hAnsi="外交黑体" w:eastAsia="外交黑体" w:cs="外交黑体"/>
          <w:b w:val="0"/>
          <w:bCs w:val="0"/>
          <w:sz w:val="36"/>
          <w:szCs w:val="44"/>
          <w:lang w:val="en-US" w:eastAsia="zh-CN"/>
        </w:rPr>
        <w:t>注意事项</w:t>
      </w:r>
    </w:p>
    <w:p w14:paraId="26364622"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外交黑体" w:hAnsi="外交黑体" w:eastAsia="外交黑体" w:cs="外交黑体"/>
          <w:b w:val="0"/>
          <w:bCs w:val="0"/>
          <w:sz w:val="32"/>
          <w:szCs w:val="32"/>
          <w:lang w:eastAsia="zh-CN"/>
        </w:rPr>
      </w:pPr>
    </w:p>
    <w:p w14:paraId="6F1E3FED"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黑体" w:hAnsi="外交黑体" w:eastAsia="外交黑体" w:cs="外交黑体"/>
          <w:b w:val="0"/>
          <w:bCs w:val="0"/>
          <w:sz w:val="32"/>
          <w:szCs w:val="32"/>
          <w:lang w:eastAsia="zh-CN"/>
        </w:rPr>
        <w:t>一、考试时间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0F0C3A15"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2025年3月31日（星期一）下午14:30</w:t>
      </w:r>
    </w:p>
    <w:p w14:paraId="495FC806"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外交黑体" w:hAnsi="外交黑体" w:eastAsia="外交黑体" w:cs="外交黑体"/>
          <w:b w:val="0"/>
          <w:bCs w:val="0"/>
          <w:sz w:val="32"/>
          <w:szCs w:val="32"/>
          <w:lang w:val="en-US" w:eastAsia="zh-CN"/>
        </w:rPr>
        <w:t>二、考前准备</w:t>
      </w:r>
    </w:p>
    <w:p w14:paraId="6509EB7F"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考生提前下载安装腾讯会议软件，按照工作人员通知，按时参加考前测试，完成身份核验、双机位及麦克风等设备测试。</w:t>
      </w:r>
    </w:p>
    <w:p w14:paraId="510B7B11"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【关于双机位】建议主机位使用电脑，二机位可以使用手机或ipad。因双机位需同时登录，考生可选择注册两个腾讯会议账号分别登录；也可选择注册1个腾讯会议账号，通过电脑端软件登录作为主机位，二机位通过手机微信腾讯会议小程序输入会议号登录。请考生提前自行测试登录方式，务必确保口试时双机位同时在线。</w:t>
      </w:r>
    </w:p>
    <w:p w14:paraId="3EF2ADC2"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为避免双机位同时登录产生回声，影响口试效果，建议二机位静音并关闭麦克风，仅使用主机位麦克收音。</w:t>
      </w:r>
    </w:p>
    <w:p w14:paraId="4109D6F9"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双机位位置图如下所示：</w:t>
      </w:r>
    </w:p>
    <w:p w14:paraId="740C4BBE">
      <w:pPr>
        <w:numPr>
          <w:ilvl w:val="0"/>
          <w:numId w:val="0"/>
        </w:numPr>
        <w:spacing w:line="360" w:lineRule="auto"/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823845" cy="2118995"/>
            <wp:effectExtent l="0" t="0" r="14605" b="14605"/>
            <wp:docPr id="1" name="图片 1" descr="0b7ff063c9f66ab5ac844258dd333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7ff063c9f66ab5ac844258dd333a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4B8EF">
      <w:pPr>
        <w:numPr>
          <w:ilvl w:val="0"/>
          <w:numId w:val="0"/>
        </w:numPr>
        <w:spacing w:line="360" w:lineRule="auto"/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主机位</w:t>
      </w:r>
    </w:p>
    <w:p w14:paraId="75C9CCAE">
      <w:pPr>
        <w:numPr>
          <w:ilvl w:val="0"/>
          <w:numId w:val="0"/>
        </w:numPr>
        <w:spacing w:line="360" w:lineRule="auto"/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661795" cy="2217420"/>
            <wp:effectExtent l="0" t="0" r="14605" b="11430"/>
            <wp:docPr id="2" name="图片 2" descr="fbcc643bcc2f502efaf8e64480d30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bcc643bcc2f502efaf8e64480d30b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8CE23">
      <w:pPr>
        <w:numPr>
          <w:ilvl w:val="0"/>
          <w:numId w:val="0"/>
        </w:numPr>
        <w:spacing w:line="360" w:lineRule="auto"/>
        <w:jc w:val="center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二机位</w:t>
      </w:r>
    </w:p>
    <w:p w14:paraId="54F7CCE6">
      <w:pPr>
        <w:numPr>
          <w:ilvl w:val="0"/>
          <w:numId w:val="0"/>
        </w:numPr>
        <w:spacing w:line="360" w:lineRule="auto"/>
        <w:jc w:val="center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</w:p>
    <w:p w14:paraId="0F2CC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外交黑体" w:hAnsi="外交黑体" w:eastAsia="外交黑体" w:cs="外交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黑体" w:hAnsi="外交黑体" w:eastAsia="外交黑体" w:cs="外交黑体"/>
          <w:b w:val="0"/>
          <w:bCs w:val="0"/>
          <w:sz w:val="32"/>
          <w:szCs w:val="32"/>
          <w:lang w:val="en-US" w:eastAsia="zh-CN"/>
        </w:rPr>
        <w:t>三、考试当天</w:t>
      </w:r>
    </w:p>
    <w:p w14:paraId="40C4CD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口试前，考生准备好</w:t>
      </w:r>
      <w:r>
        <w:rPr>
          <w:rFonts w:hint="eastAsia" w:ascii="外交粗仿宋" w:hAnsi="外交粗仿宋" w:eastAsia="外交粗仿宋" w:cs="外交粗仿宋"/>
          <w:b/>
          <w:bCs/>
          <w:sz w:val="32"/>
          <w:szCs w:val="32"/>
          <w:lang w:val="en-US" w:eastAsia="zh-CN"/>
        </w:rPr>
        <w:t>身份证</w:t>
      </w: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，桌面只能摆放</w:t>
      </w:r>
      <w:r>
        <w:rPr>
          <w:rFonts w:hint="eastAsia" w:ascii="外交粗仿宋" w:hAnsi="外交粗仿宋" w:eastAsia="外交粗仿宋" w:cs="外交粗仿宋"/>
          <w:b/>
          <w:bCs/>
          <w:sz w:val="32"/>
          <w:szCs w:val="32"/>
          <w:lang w:val="en-US" w:eastAsia="zh-CN"/>
        </w:rPr>
        <w:t>笔和白纸</w:t>
      </w: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等必要文具，不得摆放其他与考试无关用品。</w:t>
      </w:r>
    </w:p>
    <w:p w14:paraId="48B94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口试流程：</w:t>
      </w:r>
    </w:p>
    <w:p w14:paraId="48AE7D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（一）考生按时登录腾讯会议，进入候考室。登录时，将昵称改为【准考证号+本人姓名】（如，JY</w:t>
      </w: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shd w:val="clear" w:color="auto" w:fill="auto"/>
          <w:lang w:val="en-US" w:eastAsia="zh-CN"/>
        </w:rPr>
        <w:t>202501001-</w:t>
      </w: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张三）。腾讯会议设置了等候室功能，进入后为“会议暂未开始，请等待主持人开启会议”状态，请耐心等待、不要退出。</w:t>
      </w:r>
    </w:p>
    <w:p w14:paraId="74E0E7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（二）考务人员依次邀请等候室考生进入考场。</w:t>
      </w:r>
    </w:p>
    <w:p w14:paraId="0CADCE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（三）根据考官提问，回答问题。口试全程采用英语，包括自我介绍和考官即兴提问两部分，口试时间一般不超过15分钟。</w:t>
      </w:r>
    </w:p>
    <w:p w14:paraId="3451F7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（四）口试结束后，考生即可退出考场。</w:t>
      </w:r>
    </w:p>
    <w:p w14:paraId="6B09FB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外交黑体" w:hAnsi="外交黑体" w:eastAsia="外交黑体" w:cs="外交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外交黑体" w:hAnsi="外交黑体" w:eastAsia="外交黑体" w:cs="外交黑体"/>
          <w:b w:val="0"/>
          <w:bCs w:val="0"/>
          <w:sz w:val="32"/>
          <w:szCs w:val="32"/>
          <w:lang w:val="en-US" w:eastAsia="zh-CN"/>
        </w:rPr>
        <w:t>注意事项</w:t>
      </w:r>
    </w:p>
    <w:p w14:paraId="2C1612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外交粗仿宋" w:hAnsi="外交粗仿宋" w:eastAsia="外交粗仿宋" w:cs="外交粗仿宋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color w:val="000000"/>
          <w:spacing w:val="0"/>
          <w:sz w:val="32"/>
          <w:szCs w:val="32"/>
          <w:lang w:val="en-US" w:eastAsia="zh-CN"/>
        </w:rPr>
        <w:t>（一）口试开始后，考生须全程保持在监控画面内，不得擅自离开。</w:t>
      </w:r>
    </w:p>
    <w:p w14:paraId="64029D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color w:val="000000"/>
          <w:spacing w:val="0"/>
          <w:sz w:val="32"/>
          <w:szCs w:val="32"/>
          <w:lang w:val="en-US" w:eastAsia="zh-CN"/>
        </w:rPr>
        <w:t>（二）口试时，请</w:t>
      </w: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确保双机位使用的电子设备电量充足、网络连接顺畅，手机端建议调为开启无线上网的飞行状态，避免电话拨入影响视频会议信号。</w:t>
      </w:r>
    </w:p>
    <w:p w14:paraId="45CD9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（三）口试过程中，不得佩戴耳机、麦克风等设备，不得设置美颜、不得虚化背景、不得由他人陪考。</w:t>
      </w:r>
    </w:p>
    <w:p w14:paraId="3077F0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（四）环境要求：请选择独立、安静、封闭、光线明亮、不受打扰的空间独自参加考试，例如在家、寝室、会议室等。</w:t>
      </w:r>
      <w:bookmarkStart w:id="0" w:name="_GoBack"/>
      <w:bookmarkEnd w:id="0"/>
    </w:p>
    <w:p w14:paraId="16E8DAEF">
      <w:pPr>
        <w:numPr>
          <w:ilvl w:val="0"/>
          <w:numId w:val="0"/>
        </w:numPr>
        <w:spacing w:line="360" w:lineRule="auto"/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外交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外交粗仿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41E5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40D58">
                          <w:pPr>
                            <w:pStyle w:val="2"/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340D58">
                    <w:pPr>
                      <w:pStyle w:val="2"/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</w:pP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E11F3A"/>
    <w:multiLevelType w:val="singleLevel"/>
    <w:tmpl w:val="73E11F3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jM2NzNmNjAxOWFhYTkyNGE1YzE4ZmU0ZWY1NjgifQ=="/>
  </w:docVars>
  <w:rsids>
    <w:rsidRoot w:val="00000000"/>
    <w:rsid w:val="01625AD6"/>
    <w:rsid w:val="0604346D"/>
    <w:rsid w:val="06E06F99"/>
    <w:rsid w:val="0A86073C"/>
    <w:rsid w:val="0D0C3638"/>
    <w:rsid w:val="12480674"/>
    <w:rsid w:val="12E45364"/>
    <w:rsid w:val="151D48FB"/>
    <w:rsid w:val="158864FD"/>
    <w:rsid w:val="16C11BFF"/>
    <w:rsid w:val="17D14CB5"/>
    <w:rsid w:val="1E2D1C50"/>
    <w:rsid w:val="1EB01729"/>
    <w:rsid w:val="211E39DB"/>
    <w:rsid w:val="213F7351"/>
    <w:rsid w:val="222D1C29"/>
    <w:rsid w:val="22B95A77"/>
    <w:rsid w:val="239E61C1"/>
    <w:rsid w:val="23F7258B"/>
    <w:rsid w:val="251F51F9"/>
    <w:rsid w:val="286E6AFD"/>
    <w:rsid w:val="2A1D79DC"/>
    <w:rsid w:val="2D9F35F4"/>
    <w:rsid w:val="2F61116A"/>
    <w:rsid w:val="30820689"/>
    <w:rsid w:val="325C64B0"/>
    <w:rsid w:val="33C5616B"/>
    <w:rsid w:val="33F702EF"/>
    <w:rsid w:val="35FF74E7"/>
    <w:rsid w:val="36853990"/>
    <w:rsid w:val="36C960AE"/>
    <w:rsid w:val="389549BE"/>
    <w:rsid w:val="39FE4185"/>
    <w:rsid w:val="3C2D4AC3"/>
    <w:rsid w:val="3E3471BC"/>
    <w:rsid w:val="3F6A5E19"/>
    <w:rsid w:val="402473C4"/>
    <w:rsid w:val="40AE425D"/>
    <w:rsid w:val="42641245"/>
    <w:rsid w:val="42984EB7"/>
    <w:rsid w:val="47780862"/>
    <w:rsid w:val="485F4332"/>
    <w:rsid w:val="48D82712"/>
    <w:rsid w:val="4C4D0A05"/>
    <w:rsid w:val="4CDB3F3E"/>
    <w:rsid w:val="4D5974AF"/>
    <w:rsid w:val="4EA81CDD"/>
    <w:rsid w:val="503C40C3"/>
    <w:rsid w:val="54683728"/>
    <w:rsid w:val="55545149"/>
    <w:rsid w:val="55816D98"/>
    <w:rsid w:val="567D6112"/>
    <w:rsid w:val="577B076B"/>
    <w:rsid w:val="58F53A01"/>
    <w:rsid w:val="5A4E172B"/>
    <w:rsid w:val="5C3D190F"/>
    <w:rsid w:val="600F0FCF"/>
    <w:rsid w:val="62A966A4"/>
    <w:rsid w:val="62AE64CD"/>
    <w:rsid w:val="63FA4B47"/>
    <w:rsid w:val="67D2591C"/>
    <w:rsid w:val="6B874CBA"/>
    <w:rsid w:val="6B902BF5"/>
    <w:rsid w:val="6D1A3F8D"/>
    <w:rsid w:val="6D272E41"/>
    <w:rsid w:val="6D831655"/>
    <w:rsid w:val="6DCC18C9"/>
    <w:rsid w:val="6F1928EC"/>
    <w:rsid w:val="717D1C13"/>
    <w:rsid w:val="72B801EC"/>
    <w:rsid w:val="748243EA"/>
    <w:rsid w:val="784F7DC6"/>
    <w:rsid w:val="7980087A"/>
    <w:rsid w:val="7E2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737</Words>
  <Characters>760</Characters>
  <Lines>0</Lines>
  <Paragraphs>0</Paragraphs>
  <TotalTime>3</TotalTime>
  <ScaleCrop>false</ScaleCrop>
  <LinksUpToDate>false</LinksUpToDate>
  <CharactersWithSpaces>761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2021-04-01T00:20:00Z</dcterms:created>
  <dc:creator>CFAU</dc:creator>
  <cp:lastModifiedBy>Justine ZHUO</cp:lastModifiedBy>
  <cp:lastPrinted>2025-03-28T10:35:00Z</cp:lastPrinted>
  <dcterms:modified xsi:type="dcterms:W3CDTF">2025-03-28T10:52:12Z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5BEF82692CDE4946ACE8292E60635507_13</vt:lpwstr>
  </property>
  <property fmtid="{D5CDD505-2E9C-101B-9397-08002B2CF9AE}" pid="4" name="KSOTemplateDocerSaveRecord">
    <vt:lpwstr>eyJoZGlkIjoiNTIwYjk3ZjNlZGRmM2JiNzUzODNkMDNiMGViOTY4OTgiLCJ1c2VySWQiOiI0MDY3ODM3OTcifQ==</vt:lpwstr>
  </property>
</Properties>
</file>